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52B9E" w:rsidTr="00FD4320">
        <w:trPr>
          <w:trHeight w:val="1001"/>
        </w:trPr>
        <w:tc>
          <w:tcPr>
            <w:tcW w:w="9571" w:type="dxa"/>
            <w:hideMark/>
          </w:tcPr>
          <w:p w:rsidR="00E52B9E" w:rsidRDefault="00E52B9E" w:rsidP="00FD4320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ОРГАН  УПРАВЛЕНИЯ ОБРАЗОВАНИЕМ </w:t>
            </w:r>
          </w:p>
          <w:p w:rsidR="00E52B9E" w:rsidRDefault="00E52B9E" w:rsidP="00FD4320">
            <w:pPr>
              <w:jc w:val="center"/>
              <w:rPr>
                <w:b/>
              </w:rPr>
            </w:pPr>
            <w:r>
              <w:rPr>
                <w:b/>
              </w:rPr>
              <w:t>ОТДЕЛ ОБРАЗОВАНИЯ АДМИНИСТРАЦИИ КРОМСКОГО РАЙОНА</w:t>
            </w:r>
          </w:p>
          <w:p w:rsidR="00E52B9E" w:rsidRDefault="00E52B9E" w:rsidP="00FD4320">
            <w:pPr>
              <w:pStyle w:val="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ОРЛОВСКОЙ  ОБЛАСТИ</w:t>
            </w:r>
          </w:p>
          <w:p w:rsidR="00E52B9E" w:rsidRDefault="00E52B9E" w:rsidP="00FD43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 26 55</w:t>
            </w:r>
          </w:p>
        </w:tc>
      </w:tr>
    </w:tbl>
    <w:p w:rsidR="00E52B9E" w:rsidRDefault="00E52B9E" w:rsidP="00E52B9E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E52B9E" w:rsidRDefault="00E52B9E" w:rsidP="00E52B9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0AE6">
        <w:rPr>
          <w:sz w:val="28"/>
          <w:szCs w:val="28"/>
        </w:rPr>
        <w:t xml:space="preserve">28 августа </w:t>
      </w:r>
      <w:r>
        <w:rPr>
          <w:sz w:val="28"/>
          <w:szCs w:val="28"/>
        </w:rPr>
        <w:t xml:space="preserve">2015 года                                                                     №  </w:t>
      </w:r>
      <w:r w:rsidR="00464AAC">
        <w:rPr>
          <w:sz w:val="28"/>
          <w:szCs w:val="28"/>
        </w:rPr>
        <w:t>137</w:t>
      </w:r>
      <w:bookmarkStart w:id="0" w:name="_GoBack"/>
      <w:bookmarkEnd w:id="0"/>
    </w:p>
    <w:p w:rsidR="00E52B9E" w:rsidRDefault="00E52B9E" w:rsidP="00E52B9E">
      <w:pPr>
        <w:rPr>
          <w:sz w:val="28"/>
          <w:szCs w:val="28"/>
        </w:rPr>
      </w:pPr>
    </w:p>
    <w:p w:rsidR="00E52B9E" w:rsidRDefault="00E52B9E" w:rsidP="00E52B9E">
      <w:pPr>
        <w:ind w:left="2127" w:right="1275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предоставления услуги по присмотру и уходу за детьми в группе продленного дня</w:t>
      </w:r>
    </w:p>
    <w:p w:rsidR="00E52B9E" w:rsidRDefault="00E52B9E" w:rsidP="00E52B9E">
      <w:pPr>
        <w:ind w:left="2127" w:right="1275"/>
        <w:jc w:val="center"/>
        <w:rPr>
          <w:sz w:val="28"/>
          <w:szCs w:val="28"/>
        </w:rPr>
      </w:pPr>
    </w:p>
    <w:p w:rsidR="00E52B9E" w:rsidRDefault="00E52B9E" w:rsidP="00E52B9E">
      <w:pPr>
        <w:tabs>
          <w:tab w:val="left" w:pos="9355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7,8,9 статьи 66 Федерального закона от 29 декабря 2012 года № 273-ФЗ «Об образовании в Российской Федерации», </w:t>
      </w:r>
      <w:r w:rsidRPr="00EE36A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E36AB">
        <w:rPr>
          <w:sz w:val="28"/>
          <w:szCs w:val="28"/>
        </w:rPr>
        <w:t xml:space="preserve">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учреждениях», «Методическими рекомендациями по нормативно-правовому регулированию предоставления услуги по присмотру и уходу за детьми в группах продленного дня»</w:t>
      </w:r>
      <w:r>
        <w:rPr>
          <w:sz w:val="28"/>
          <w:szCs w:val="28"/>
        </w:rPr>
        <w:t>,</w:t>
      </w:r>
      <w:r w:rsidRPr="00EE36AB">
        <w:rPr>
          <w:sz w:val="28"/>
          <w:szCs w:val="28"/>
        </w:rPr>
        <w:t xml:space="preserve"> утвержденными Департаментом государственной политики в сфере общего образования (письмо от 24 сентября 2014 года № 08-1346)</w:t>
      </w:r>
      <w:r>
        <w:rPr>
          <w:sz w:val="28"/>
          <w:szCs w:val="28"/>
        </w:rPr>
        <w:t xml:space="preserve"> </w:t>
      </w:r>
      <w:r w:rsidR="00EA1C32">
        <w:rPr>
          <w:sz w:val="28"/>
          <w:szCs w:val="28"/>
        </w:rPr>
        <w:t xml:space="preserve"> </w:t>
      </w:r>
      <w:r>
        <w:rPr>
          <w:sz w:val="28"/>
          <w:szCs w:val="28"/>
        </w:rPr>
        <w:t>п р и к а з ы в а ю:</w:t>
      </w:r>
    </w:p>
    <w:p w:rsidR="00E52B9E" w:rsidRDefault="00E52B9E" w:rsidP="00430A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52B9E">
        <w:rPr>
          <w:sz w:val="28"/>
          <w:szCs w:val="28"/>
        </w:rPr>
        <w:t xml:space="preserve">Утвердить Положение о регулировании предоставления услуги по присмотру и уходу за детьми в группах продлённого дня в муниципальных бюджетных общеобразовательных организациях </w:t>
      </w:r>
      <w:r w:rsidR="00430AE6">
        <w:rPr>
          <w:sz w:val="28"/>
          <w:szCs w:val="28"/>
        </w:rPr>
        <w:t xml:space="preserve">Кромского </w:t>
      </w:r>
      <w:r w:rsidRPr="00E52B9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(приложение1).</w:t>
      </w:r>
    </w:p>
    <w:p w:rsidR="00E52B9E" w:rsidRPr="00E52B9E" w:rsidRDefault="00E52B9E" w:rsidP="00430A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52B9E">
        <w:rPr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 xml:space="preserve">договора </w:t>
      </w:r>
      <w:r w:rsidRPr="00E52B9E">
        <w:rPr>
          <w:sz w:val="28"/>
          <w:szCs w:val="28"/>
        </w:rPr>
        <w:t xml:space="preserve">между муниципальным бюджетным общеобразовательным     учреждением </w:t>
      </w:r>
      <w:r>
        <w:rPr>
          <w:sz w:val="28"/>
          <w:szCs w:val="28"/>
        </w:rPr>
        <w:t>и родителями (законными представителями</w:t>
      </w:r>
      <w:r w:rsidR="00430AE6">
        <w:rPr>
          <w:sz w:val="28"/>
          <w:szCs w:val="28"/>
        </w:rPr>
        <w:t>)</w:t>
      </w:r>
      <w:r>
        <w:rPr>
          <w:sz w:val="28"/>
          <w:szCs w:val="28"/>
        </w:rPr>
        <w:t xml:space="preserve"> обучающегося</w:t>
      </w:r>
      <w:r w:rsidRPr="00E52B9E">
        <w:rPr>
          <w:sz w:val="28"/>
          <w:szCs w:val="28"/>
        </w:rPr>
        <w:t xml:space="preserve"> об оказании услуг за осуществление   присмотра и  ухода за детьми в группе продленного дня </w:t>
      </w:r>
      <w:r w:rsidR="00430AE6">
        <w:rPr>
          <w:sz w:val="28"/>
          <w:szCs w:val="28"/>
        </w:rPr>
        <w:t>(приложение 2).</w:t>
      </w:r>
    </w:p>
    <w:p w:rsidR="00E52B9E" w:rsidRDefault="00E52B9E" w:rsidP="00430A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заместителя начальника отдела образования администрации Кромского района Лосеву Т.Ю., главного бухгалтера отдела образования администрации Кромского района Ажищеву Н.Ю.</w:t>
      </w:r>
    </w:p>
    <w:p w:rsidR="00EA1C32" w:rsidRDefault="00EA1C32" w:rsidP="00430AE6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A1C32" w:rsidRDefault="00EA1C32" w:rsidP="00EA1C32">
      <w:pPr>
        <w:pStyle w:val="a3"/>
        <w:jc w:val="both"/>
        <w:rPr>
          <w:sz w:val="28"/>
          <w:szCs w:val="28"/>
        </w:rPr>
      </w:pPr>
    </w:p>
    <w:p w:rsidR="00EA1C32" w:rsidRDefault="00EA1C32" w:rsidP="00EA1C32">
      <w:pPr>
        <w:pStyle w:val="a3"/>
        <w:jc w:val="both"/>
        <w:rPr>
          <w:sz w:val="28"/>
          <w:szCs w:val="28"/>
        </w:rPr>
      </w:pPr>
    </w:p>
    <w:p w:rsidR="00EA1C32" w:rsidRDefault="00EA1C32" w:rsidP="00EA1C32">
      <w:pPr>
        <w:pStyle w:val="a3"/>
        <w:jc w:val="both"/>
        <w:rPr>
          <w:sz w:val="28"/>
          <w:szCs w:val="28"/>
        </w:rPr>
      </w:pPr>
    </w:p>
    <w:p w:rsidR="00EA1C32" w:rsidRPr="00E52B9E" w:rsidRDefault="00EA1C32" w:rsidP="00EA1C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Ю.С.Филин</w:t>
      </w:r>
    </w:p>
    <w:p w:rsidR="00E52B9E" w:rsidRPr="00E52B9E" w:rsidRDefault="00E52B9E" w:rsidP="00E52B9E">
      <w:pPr>
        <w:pStyle w:val="a3"/>
        <w:tabs>
          <w:tab w:val="left" w:pos="9355"/>
        </w:tabs>
        <w:ind w:left="786" w:right="-1"/>
        <w:jc w:val="both"/>
        <w:rPr>
          <w:sz w:val="28"/>
          <w:szCs w:val="28"/>
        </w:rPr>
      </w:pPr>
    </w:p>
    <w:p w:rsidR="00333DE2" w:rsidRDefault="00333DE2"/>
    <w:p w:rsidR="00EA1C32" w:rsidRDefault="00EA1C32"/>
    <w:p w:rsidR="00EA1C32" w:rsidRDefault="00EA1C32"/>
    <w:p w:rsidR="00EA1C32" w:rsidRDefault="00EA1C32"/>
    <w:p w:rsidR="00EA1C32" w:rsidRDefault="00EA1C32">
      <w:r>
        <w:t xml:space="preserve">         Лосева Т.Ю.</w:t>
      </w:r>
    </w:p>
    <w:p w:rsidR="00EA1C32" w:rsidRDefault="00EA1C32">
      <w:r>
        <w:t xml:space="preserve">           2-25-44</w:t>
      </w:r>
    </w:p>
    <w:sectPr w:rsidR="00EA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A64"/>
    <w:multiLevelType w:val="hybridMultilevel"/>
    <w:tmpl w:val="7B947B56"/>
    <w:lvl w:ilvl="0" w:tplc="AD26F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EB1B15"/>
    <w:multiLevelType w:val="hybridMultilevel"/>
    <w:tmpl w:val="455C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A3"/>
    <w:rsid w:val="003173A3"/>
    <w:rsid w:val="00333DE2"/>
    <w:rsid w:val="00430AE6"/>
    <w:rsid w:val="00464AAC"/>
    <w:rsid w:val="00E52B9E"/>
    <w:rsid w:val="00E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B9E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B9E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2015-09-08T08:38:00Z</cp:lastPrinted>
  <dcterms:created xsi:type="dcterms:W3CDTF">2015-09-02T09:41:00Z</dcterms:created>
  <dcterms:modified xsi:type="dcterms:W3CDTF">2015-09-08T13:59:00Z</dcterms:modified>
</cp:coreProperties>
</file>