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1C" w:rsidRDefault="00EB0B44">
      <w:r>
        <w:rPr>
          <w:noProof/>
          <w:lang w:eastAsia="ru-RU"/>
        </w:rPr>
        <w:drawing>
          <wp:inline distT="0" distB="0" distL="0" distR="0">
            <wp:extent cx="6048406" cy="9051636"/>
            <wp:effectExtent l="19050" t="0" r="94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92" cy="904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44" w:rsidRDefault="00EB0B44"/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980"/>
        </w:tabs>
        <w:spacing w:line="274" w:lineRule="exact"/>
        <w:ind w:left="20" w:right="20" w:firstLine="520"/>
        <w:jc w:val="both"/>
        <w:rPr>
          <w:rStyle w:val="1"/>
        </w:rPr>
      </w:pPr>
      <w:r>
        <w:rPr>
          <w:rStyle w:val="1"/>
        </w:rPr>
        <w:t>особенностями каждого учебного предмета.</w:t>
      </w:r>
    </w:p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1071"/>
        </w:tabs>
        <w:spacing w:line="274" w:lineRule="exact"/>
        <w:ind w:left="20" w:right="20" w:firstLine="520"/>
        <w:jc w:val="both"/>
      </w:pPr>
      <w:r>
        <w:rPr>
          <w:rStyle w:val="1"/>
        </w:rPr>
        <w:t xml:space="preserve">Со сроками и порядком проведения любой школьной </w:t>
      </w:r>
      <w:proofErr w:type="gramStart"/>
      <w:r>
        <w:rPr>
          <w:rStyle w:val="1"/>
        </w:rPr>
        <w:t>олимпиады</w:t>
      </w:r>
      <w:proofErr w:type="gramEnd"/>
      <w:r>
        <w:rPr>
          <w:rStyle w:val="1"/>
        </w:rPr>
        <w:t xml:space="preserve"> Обучающиеся должны быть ознакомлены не менее чем за 10 дней до ее проведения.</w:t>
      </w:r>
    </w:p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left="20" w:right="20" w:firstLine="520"/>
        <w:jc w:val="both"/>
      </w:pPr>
      <w:r>
        <w:rPr>
          <w:rStyle w:val="1"/>
        </w:rPr>
        <w:t>Предметные олимпиады проводятся в учебные дни по согласованию с администрацией школы.</w:t>
      </w:r>
    </w:p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932"/>
        </w:tabs>
        <w:spacing w:line="274" w:lineRule="exact"/>
        <w:ind w:left="20" w:right="20" w:firstLine="520"/>
        <w:jc w:val="both"/>
      </w:pPr>
      <w:r>
        <w:rPr>
          <w:rStyle w:val="1"/>
        </w:rPr>
        <w:t>Время на выполнение заданий школьного тура олимпиады определяется оргкомитетом с учетом особенностей предмета, характера заданий.</w:t>
      </w:r>
    </w:p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1105"/>
        </w:tabs>
        <w:spacing w:line="274" w:lineRule="exact"/>
        <w:ind w:left="20" w:right="20" w:firstLine="520"/>
        <w:jc w:val="both"/>
      </w:pPr>
      <w:r>
        <w:rPr>
          <w:rStyle w:val="1"/>
        </w:rPr>
        <w:t>Для проверки олимпиадных работ создается жюри, в которое включаются учител</w:t>
      </w:r>
      <w:proofErr w:type="gramStart"/>
      <w:r>
        <w:rPr>
          <w:rStyle w:val="1"/>
        </w:rPr>
        <w:t>я-</w:t>
      </w:r>
      <w:proofErr w:type="gramEnd"/>
      <w:r>
        <w:rPr>
          <w:rStyle w:val="1"/>
        </w:rPr>
        <w:t xml:space="preserve"> предметники.</w:t>
      </w:r>
    </w:p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1110"/>
        </w:tabs>
        <w:spacing w:line="274" w:lineRule="exact"/>
        <w:ind w:left="20" w:right="20" w:firstLine="520"/>
        <w:jc w:val="both"/>
      </w:pPr>
      <w:r>
        <w:rPr>
          <w:rStyle w:val="1"/>
        </w:rPr>
        <w:t>Критерии оценки заданий определяются членами жюри. Каждое задание оценивается отдельно.</w:t>
      </w:r>
    </w:p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1138"/>
        </w:tabs>
        <w:spacing w:line="274" w:lineRule="exact"/>
        <w:ind w:left="20" w:right="20" w:firstLine="520"/>
        <w:jc w:val="both"/>
      </w:pPr>
      <w:r>
        <w:rPr>
          <w:rStyle w:val="1"/>
        </w:rPr>
        <w:t>Результаты объявляются всем участникам олимпиады не позднее чем через 2 дня после ее проведения.</w:t>
      </w:r>
    </w:p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1153"/>
        </w:tabs>
        <w:spacing w:line="274" w:lineRule="exact"/>
        <w:ind w:left="20" w:right="20" w:firstLine="520"/>
        <w:jc w:val="both"/>
      </w:pPr>
      <w:r>
        <w:rPr>
          <w:rStyle w:val="1"/>
        </w:rPr>
        <w:t>Каждый участник школьного тура предметной олимпиады может ознакомиться а» своей работой после объявления результатов и получить все необходимые пояснения от учителя-предметника.</w:t>
      </w:r>
    </w:p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1100"/>
        </w:tabs>
        <w:spacing w:after="515" w:line="274" w:lineRule="exact"/>
        <w:ind w:left="20" w:right="20" w:firstLine="520"/>
        <w:jc w:val="both"/>
      </w:pPr>
      <w:r>
        <w:rPr>
          <w:rStyle w:val="1"/>
        </w:rPr>
        <w:t>Информация о победителях школьного тура предметных олимпиад доводится до всего коллектива школы с помощью информационные бюллетеней или на сайте школы.</w:t>
      </w:r>
    </w:p>
    <w:p w:rsidR="00EB0B44" w:rsidRDefault="00EB0B44" w:rsidP="00EB0B44">
      <w:pPr>
        <w:pStyle w:val="5"/>
        <w:numPr>
          <w:ilvl w:val="0"/>
          <w:numId w:val="1"/>
        </w:numPr>
        <w:shd w:val="clear" w:color="auto" w:fill="auto"/>
        <w:tabs>
          <w:tab w:val="left" w:pos="259"/>
        </w:tabs>
        <w:spacing w:after="208" w:line="230" w:lineRule="exact"/>
        <w:jc w:val="center"/>
      </w:pPr>
      <w:r>
        <w:rPr>
          <w:rStyle w:val="1"/>
        </w:rPr>
        <w:t>Награждение победителей</w:t>
      </w:r>
    </w:p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953"/>
        </w:tabs>
        <w:spacing w:line="274" w:lineRule="exact"/>
        <w:ind w:left="20" w:firstLine="520"/>
        <w:jc w:val="both"/>
      </w:pPr>
      <w:r>
        <w:rPr>
          <w:rStyle w:val="1"/>
        </w:rPr>
        <w:t>Жюри каждой предметной олимпиады выявляет победителей.</w:t>
      </w:r>
    </w:p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967"/>
        </w:tabs>
        <w:spacing w:line="274" w:lineRule="exact"/>
        <w:ind w:left="20" w:firstLine="520"/>
        <w:jc w:val="both"/>
      </w:pPr>
      <w:r>
        <w:rPr>
          <w:rStyle w:val="1"/>
        </w:rPr>
        <w:t xml:space="preserve">Победителями считаются </w:t>
      </w:r>
      <w:proofErr w:type="gramStart"/>
      <w:r>
        <w:rPr>
          <w:rStyle w:val="1"/>
        </w:rPr>
        <w:t>Обучающиеся</w:t>
      </w:r>
      <w:proofErr w:type="gramEnd"/>
      <w:r>
        <w:rPr>
          <w:rStyle w:val="1"/>
        </w:rPr>
        <w:t>, занявшие I. II. III места.</w:t>
      </w:r>
    </w:p>
    <w:p w:rsidR="00EB0B44" w:rsidRDefault="00EB0B44" w:rsidP="00EB0B44">
      <w:pPr>
        <w:pStyle w:val="5"/>
        <w:numPr>
          <w:ilvl w:val="1"/>
          <w:numId w:val="1"/>
        </w:numPr>
        <w:shd w:val="clear" w:color="auto" w:fill="auto"/>
        <w:tabs>
          <w:tab w:val="left" w:pos="999"/>
        </w:tabs>
        <w:spacing w:line="274" w:lineRule="exact"/>
        <w:ind w:left="20" w:right="20" w:firstLine="520"/>
        <w:jc w:val="both"/>
      </w:pPr>
      <w:r>
        <w:rPr>
          <w:rStyle w:val="1"/>
        </w:rPr>
        <w:t>На школьной линейке подводятся итоги участия обучающихся школы во всех этапах предметных олимпиад. Обучающиеся, показавшие наиболее высокие результаты, награждаются грамотами.</w:t>
      </w:r>
    </w:p>
    <w:p w:rsidR="00EB0B44" w:rsidRDefault="00EB0B44" w:rsidP="00EB0B44">
      <w:pPr>
        <w:pStyle w:val="5"/>
        <w:shd w:val="clear" w:color="auto" w:fill="auto"/>
        <w:tabs>
          <w:tab w:val="left" w:pos="980"/>
        </w:tabs>
        <w:spacing w:line="274" w:lineRule="exact"/>
        <w:ind w:left="540" w:right="20"/>
        <w:jc w:val="both"/>
      </w:pPr>
    </w:p>
    <w:p w:rsidR="00EB0B44" w:rsidRDefault="00EB0B44" w:rsidP="00EB0B44">
      <w:pPr>
        <w:pStyle w:val="5"/>
        <w:shd w:val="clear" w:color="auto" w:fill="auto"/>
        <w:tabs>
          <w:tab w:val="left" w:pos="980"/>
        </w:tabs>
        <w:spacing w:line="274" w:lineRule="exact"/>
        <w:ind w:right="20"/>
        <w:jc w:val="both"/>
      </w:pPr>
      <w:bookmarkStart w:id="0" w:name="_GoBack"/>
      <w:bookmarkEnd w:id="0"/>
    </w:p>
    <w:p w:rsidR="00EB0B44" w:rsidRDefault="00EB0B44"/>
    <w:sectPr w:rsidR="00EB0B44" w:rsidSect="00A7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5E1"/>
    <w:multiLevelType w:val="multilevel"/>
    <w:tmpl w:val="A5B6CA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/>
  <w:rsids>
    <w:rsidRoot w:val="00EB0B44"/>
    <w:rsid w:val="006149F9"/>
    <w:rsid w:val="0063032D"/>
    <w:rsid w:val="00A77EA4"/>
    <w:rsid w:val="00EB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4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EB0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EB0B44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5"/>
    <w:rsid w:val="00EB0B44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2014-04-03T16:23:00Z</cp:lastPrinted>
  <dcterms:created xsi:type="dcterms:W3CDTF">2014-04-03T16:21:00Z</dcterms:created>
  <dcterms:modified xsi:type="dcterms:W3CDTF">2014-04-03T16:24:00Z</dcterms:modified>
</cp:coreProperties>
</file>